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732435" w14:textId="77777777" w:rsidR="00763D72" w:rsidRPr="00D24153" w:rsidRDefault="00763D72" w:rsidP="00763D72">
      <w:pPr>
        <w:pStyle w:val="Naslov3"/>
        <w:spacing w:before="120"/>
        <w:ind w:right="-471"/>
        <w:rPr>
          <w:sz w:val="20"/>
          <w:szCs w:val="20"/>
        </w:rPr>
      </w:pPr>
      <w:r w:rsidRPr="00D24153">
        <w:rPr>
          <w:sz w:val="20"/>
          <w:szCs w:val="20"/>
        </w:rPr>
        <w:t xml:space="preserve">Obrazec </w:t>
      </w:r>
      <w:r w:rsidR="001C6444">
        <w:rPr>
          <w:sz w:val="20"/>
          <w:szCs w:val="20"/>
        </w:rPr>
        <w:t>zavarovanje</w:t>
      </w:r>
      <w:r w:rsidRPr="00D24153">
        <w:rPr>
          <w:sz w:val="20"/>
          <w:szCs w:val="20"/>
        </w:rPr>
        <w:t xml:space="preserve"> za dobro izvedbo </w:t>
      </w:r>
      <w:r>
        <w:rPr>
          <w:sz w:val="20"/>
          <w:szCs w:val="20"/>
        </w:rPr>
        <w:t xml:space="preserve">pogodbenih obveznosti </w:t>
      </w:r>
      <w:r w:rsidRPr="00D24153">
        <w:rPr>
          <w:sz w:val="20"/>
          <w:szCs w:val="20"/>
        </w:rPr>
        <w:t>po EPGP-758</w:t>
      </w:r>
    </w:p>
    <w:p w14:paraId="6A40F2F2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14:paraId="58B52B1E" w14:textId="77777777" w:rsidR="00763D72" w:rsidRPr="00D53255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39440BBE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Pr="00442E46">
        <w:rPr>
          <w:rFonts w:ascii="Arial" w:hAnsi="Arial" w:cs="Arial"/>
          <w:sz w:val="20"/>
          <w:szCs w:val="20"/>
        </w:rPr>
        <w:t xml:space="preserve">MINISTRSTVO ZA JAVNO UPRAVO, Tržaška </w:t>
      </w:r>
      <w:r w:rsidR="003A690C">
        <w:rPr>
          <w:rFonts w:ascii="Arial" w:hAnsi="Arial" w:cs="Arial"/>
          <w:sz w:val="20"/>
          <w:szCs w:val="20"/>
        </w:rPr>
        <w:t xml:space="preserve">cesta </w:t>
      </w:r>
      <w:r w:rsidRPr="00442E46">
        <w:rPr>
          <w:rFonts w:ascii="Arial" w:hAnsi="Arial" w:cs="Arial"/>
          <w:sz w:val="20"/>
          <w:szCs w:val="20"/>
        </w:rPr>
        <w:t>21, 1000 Ljubljana</w:t>
      </w:r>
    </w:p>
    <w:p w14:paraId="02835CCE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048C0A14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B6B6070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70641A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>
        <w:rPr>
          <w:rFonts w:ascii="Arial" w:hAnsi="Arial" w:cs="Arial"/>
          <w:sz w:val="20"/>
          <w:szCs w:val="20"/>
        </w:rPr>
        <w:t>pogodbenih obveznosti)</w:t>
      </w:r>
    </w:p>
    <w:p w14:paraId="315F5184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0C6FF50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5D3D6226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6EB2D97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in naslov </w:t>
      </w:r>
      <w:r>
        <w:rPr>
          <w:rFonts w:ascii="Arial" w:hAnsi="Arial" w:cs="Arial"/>
          <w:i/>
          <w:sz w:val="20"/>
          <w:szCs w:val="20"/>
        </w:rPr>
        <w:t>zavarovalnice/</w:t>
      </w:r>
      <w:r w:rsidRPr="00D24153">
        <w:rPr>
          <w:rFonts w:ascii="Arial" w:hAnsi="Arial" w:cs="Arial"/>
          <w:i/>
          <w:sz w:val="20"/>
          <w:szCs w:val="20"/>
        </w:rPr>
        <w:t>banke v kraju izdaje)</w:t>
      </w:r>
    </w:p>
    <w:p w14:paraId="5740AEE7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782C4D5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1EC61552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02C9A85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442E46">
        <w:rPr>
          <w:rFonts w:ascii="Arial" w:hAnsi="Arial" w:cs="Arial"/>
          <w:sz w:val="20"/>
          <w:szCs w:val="20"/>
        </w:rPr>
        <w:t xml:space="preserve">MINISTRSTVO ZA JAVNO UPRAVO, Tržaška </w:t>
      </w:r>
      <w:r w:rsidR="003D6567">
        <w:rPr>
          <w:rFonts w:ascii="Arial" w:hAnsi="Arial" w:cs="Arial"/>
          <w:sz w:val="20"/>
          <w:szCs w:val="20"/>
        </w:rPr>
        <w:t xml:space="preserve">cesta </w:t>
      </w:r>
      <w:r w:rsidRPr="00442E46">
        <w:rPr>
          <w:rFonts w:ascii="Arial" w:hAnsi="Arial" w:cs="Arial"/>
          <w:sz w:val="20"/>
          <w:szCs w:val="20"/>
        </w:rPr>
        <w:t>21, 1000 Ljubljana</w:t>
      </w:r>
    </w:p>
    <w:p w14:paraId="3A30AED8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8B055BA" w14:textId="267FF6B8" w:rsidR="00763D72" w:rsidRPr="00AB51B5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Pr="00C665B9">
        <w:rPr>
          <w:rFonts w:ascii="Arial" w:hAnsi="Arial" w:cs="Arial"/>
          <w:sz w:val="20"/>
          <w:szCs w:val="20"/>
        </w:rPr>
        <w:t xml:space="preserve">obveznost naročnika zavarovanja iz pogodbe št. </w:t>
      </w:r>
      <w:r w:rsidRPr="00C665B9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665B9">
        <w:rPr>
          <w:rFonts w:ascii="Arial" w:hAnsi="Arial" w:cs="Arial"/>
          <w:sz w:val="20"/>
          <w:szCs w:val="20"/>
        </w:rPr>
        <w:instrText xml:space="preserve"> FORMTEXT </w:instrText>
      </w:r>
      <w:r w:rsidRPr="00C665B9">
        <w:rPr>
          <w:rFonts w:ascii="Arial" w:hAnsi="Arial" w:cs="Arial"/>
          <w:sz w:val="20"/>
          <w:szCs w:val="20"/>
        </w:rPr>
      </w:r>
      <w:r w:rsidRPr="00C665B9">
        <w:rPr>
          <w:rFonts w:ascii="Arial" w:hAnsi="Arial" w:cs="Arial"/>
          <w:sz w:val="20"/>
          <w:szCs w:val="20"/>
        </w:rPr>
        <w:fldChar w:fldCharType="separate"/>
      </w:r>
      <w:r w:rsidRPr="00C665B9">
        <w:rPr>
          <w:rFonts w:ascii="Arial" w:hAnsi="Arial" w:cs="Arial"/>
          <w:noProof/>
          <w:sz w:val="20"/>
          <w:szCs w:val="20"/>
        </w:rPr>
        <w:t> </w:t>
      </w:r>
      <w:r w:rsidRPr="00C665B9">
        <w:rPr>
          <w:rFonts w:ascii="Arial" w:hAnsi="Arial" w:cs="Arial"/>
          <w:noProof/>
          <w:sz w:val="20"/>
          <w:szCs w:val="20"/>
        </w:rPr>
        <w:t> </w:t>
      </w:r>
      <w:r w:rsidRPr="00C665B9">
        <w:rPr>
          <w:rFonts w:ascii="Arial" w:hAnsi="Arial" w:cs="Arial"/>
          <w:noProof/>
          <w:sz w:val="20"/>
          <w:szCs w:val="20"/>
        </w:rPr>
        <w:t> </w:t>
      </w:r>
      <w:r w:rsidRPr="00C665B9">
        <w:rPr>
          <w:rFonts w:ascii="Arial" w:hAnsi="Arial" w:cs="Arial"/>
          <w:noProof/>
          <w:sz w:val="20"/>
          <w:szCs w:val="20"/>
        </w:rPr>
        <w:t> </w:t>
      </w:r>
      <w:r w:rsidRPr="00C665B9">
        <w:rPr>
          <w:rFonts w:ascii="Arial" w:hAnsi="Arial" w:cs="Arial"/>
          <w:noProof/>
          <w:sz w:val="20"/>
          <w:szCs w:val="20"/>
        </w:rPr>
        <w:t> </w:t>
      </w:r>
      <w:r w:rsidRPr="00C665B9">
        <w:rPr>
          <w:rFonts w:ascii="Arial" w:hAnsi="Arial" w:cs="Arial"/>
          <w:sz w:val="20"/>
          <w:szCs w:val="20"/>
        </w:rPr>
        <w:fldChar w:fldCharType="end"/>
      </w:r>
      <w:r w:rsidRPr="00C665B9">
        <w:rPr>
          <w:rFonts w:ascii="Arial" w:hAnsi="Arial" w:cs="Arial"/>
          <w:sz w:val="20"/>
          <w:szCs w:val="20"/>
        </w:rPr>
        <w:t xml:space="preserve"> z dne </w:t>
      </w:r>
      <w:r w:rsidRPr="00C665B9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665B9">
        <w:rPr>
          <w:rFonts w:ascii="Arial" w:hAnsi="Arial" w:cs="Arial"/>
          <w:sz w:val="20"/>
          <w:szCs w:val="20"/>
        </w:rPr>
        <w:instrText xml:space="preserve"> FORMTEXT </w:instrText>
      </w:r>
      <w:r w:rsidRPr="00C665B9">
        <w:rPr>
          <w:rFonts w:ascii="Arial" w:hAnsi="Arial" w:cs="Arial"/>
          <w:sz w:val="20"/>
          <w:szCs w:val="20"/>
        </w:rPr>
      </w:r>
      <w:r w:rsidRPr="00C665B9">
        <w:rPr>
          <w:rFonts w:ascii="Arial" w:hAnsi="Arial" w:cs="Arial"/>
          <w:sz w:val="20"/>
          <w:szCs w:val="20"/>
        </w:rPr>
        <w:fldChar w:fldCharType="separate"/>
      </w:r>
      <w:r w:rsidRPr="00C665B9">
        <w:rPr>
          <w:rFonts w:ascii="Arial" w:hAnsi="Arial" w:cs="Arial"/>
          <w:noProof/>
          <w:sz w:val="20"/>
          <w:szCs w:val="20"/>
        </w:rPr>
        <w:t> </w:t>
      </w:r>
      <w:r w:rsidRPr="00C665B9">
        <w:rPr>
          <w:rFonts w:ascii="Arial" w:hAnsi="Arial" w:cs="Arial"/>
          <w:noProof/>
          <w:sz w:val="20"/>
          <w:szCs w:val="20"/>
        </w:rPr>
        <w:t> </w:t>
      </w:r>
      <w:r w:rsidRPr="00C665B9">
        <w:rPr>
          <w:rFonts w:ascii="Arial" w:hAnsi="Arial" w:cs="Arial"/>
          <w:noProof/>
          <w:sz w:val="20"/>
          <w:szCs w:val="20"/>
        </w:rPr>
        <w:t> </w:t>
      </w:r>
      <w:r w:rsidRPr="00C665B9">
        <w:rPr>
          <w:rFonts w:ascii="Arial" w:hAnsi="Arial" w:cs="Arial"/>
          <w:noProof/>
          <w:sz w:val="20"/>
          <w:szCs w:val="20"/>
        </w:rPr>
        <w:t> </w:t>
      </w:r>
      <w:r w:rsidRPr="00C665B9">
        <w:rPr>
          <w:rFonts w:ascii="Arial" w:hAnsi="Arial" w:cs="Arial"/>
          <w:noProof/>
          <w:sz w:val="20"/>
          <w:szCs w:val="20"/>
        </w:rPr>
        <w:t> </w:t>
      </w:r>
      <w:r w:rsidRPr="00C665B9">
        <w:rPr>
          <w:rFonts w:ascii="Arial" w:hAnsi="Arial" w:cs="Arial"/>
          <w:sz w:val="20"/>
          <w:szCs w:val="20"/>
        </w:rPr>
        <w:fldChar w:fldCharType="end"/>
      </w:r>
      <w:r w:rsidRPr="00C665B9">
        <w:rPr>
          <w:rFonts w:ascii="Arial" w:hAnsi="Arial" w:cs="Arial"/>
          <w:sz w:val="20"/>
          <w:szCs w:val="20"/>
        </w:rPr>
        <w:t xml:space="preserve"> </w:t>
      </w:r>
      <w:r w:rsidRPr="00C665B9">
        <w:rPr>
          <w:rFonts w:ascii="Arial" w:hAnsi="Arial" w:cs="Arial"/>
          <w:i/>
          <w:iCs/>
          <w:sz w:val="20"/>
          <w:szCs w:val="20"/>
        </w:rPr>
        <w:t xml:space="preserve">(vpiše se </w:t>
      </w:r>
      <w:r w:rsidRPr="00E9168C">
        <w:rPr>
          <w:rFonts w:ascii="Arial" w:hAnsi="Arial" w:cs="Arial"/>
          <w:i/>
          <w:iCs/>
          <w:sz w:val="20"/>
          <w:szCs w:val="20"/>
        </w:rPr>
        <w:t>pogodba za javn</w:t>
      </w:r>
      <w:r w:rsidR="00491583" w:rsidRPr="00E9168C">
        <w:rPr>
          <w:rFonts w:ascii="Arial" w:hAnsi="Arial" w:cs="Arial"/>
          <w:i/>
          <w:iCs/>
          <w:sz w:val="20"/>
          <w:szCs w:val="20"/>
        </w:rPr>
        <w:t>o naročilo</w:t>
      </w:r>
      <w:r w:rsidR="00D53BED" w:rsidRPr="00E9168C">
        <w:rPr>
          <w:rFonts w:ascii="Arial" w:hAnsi="Arial" w:cs="Arial"/>
          <w:i/>
          <w:iCs/>
          <w:sz w:val="20"/>
          <w:szCs w:val="20"/>
        </w:rPr>
        <w:t xml:space="preserve"> </w:t>
      </w:r>
      <w:r w:rsidR="003D6B5D" w:rsidRPr="00E9168C">
        <w:rPr>
          <w:rFonts w:ascii="Arial" w:hAnsi="Arial" w:cs="Arial"/>
          <w:i/>
          <w:iCs/>
          <w:sz w:val="20"/>
          <w:szCs w:val="20"/>
        </w:rPr>
        <w:t>z oznako OD</w:t>
      </w:r>
      <w:r w:rsidR="00AB51B5">
        <w:rPr>
          <w:rFonts w:ascii="Arial" w:hAnsi="Arial" w:cs="Arial"/>
          <w:i/>
          <w:iCs/>
          <w:sz w:val="20"/>
          <w:szCs w:val="20"/>
        </w:rPr>
        <w:t>NPL</w:t>
      </w:r>
      <w:r w:rsidR="00E9168C" w:rsidRPr="00E9168C">
        <w:rPr>
          <w:rFonts w:ascii="Arial" w:hAnsi="Arial" w:cs="Arial"/>
          <w:i/>
          <w:iCs/>
          <w:sz w:val="20"/>
          <w:szCs w:val="20"/>
        </w:rPr>
        <w:t>-</w:t>
      </w:r>
      <w:r w:rsidR="00314E00">
        <w:rPr>
          <w:rFonts w:ascii="Arial" w:hAnsi="Arial" w:cs="Arial"/>
          <w:i/>
          <w:iCs/>
          <w:sz w:val="20"/>
          <w:szCs w:val="20"/>
        </w:rPr>
        <w:t>26</w:t>
      </w:r>
      <w:r w:rsidR="00E9168C" w:rsidRPr="00E9168C">
        <w:rPr>
          <w:rFonts w:ascii="Arial" w:hAnsi="Arial" w:cs="Arial"/>
          <w:i/>
          <w:iCs/>
          <w:sz w:val="20"/>
          <w:szCs w:val="20"/>
        </w:rPr>
        <w:t>/202</w:t>
      </w:r>
      <w:r w:rsidR="00314E00">
        <w:rPr>
          <w:rFonts w:ascii="Arial" w:hAnsi="Arial" w:cs="Arial"/>
          <w:i/>
          <w:iCs/>
          <w:sz w:val="20"/>
          <w:szCs w:val="20"/>
        </w:rPr>
        <w:t>4</w:t>
      </w:r>
      <w:r w:rsidR="00491583" w:rsidRPr="00BE6F30">
        <w:rPr>
          <w:rFonts w:ascii="Arial" w:hAnsi="Arial" w:cs="Arial"/>
          <w:i/>
          <w:iCs/>
          <w:sz w:val="20"/>
          <w:szCs w:val="20"/>
        </w:rPr>
        <w:t xml:space="preserve">, katerega predmet </w:t>
      </w:r>
      <w:r w:rsidR="003B16C6" w:rsidRPr="00BE6F30">
        <w:rPr>
          <w:rFonts w:ascii="Arial" w:hAnsi="Arial" w:cs="Arial"/>
          <w:i/>
          <w:iCs/>
          <w:sz w:val="20"/>
          <w:szCs w:val="20"/>
        </w:rPr>
        <w:t>je</w:t>
      </w:r>
      <w:r w:rsidR="00CC29C1" w:rsidRPr="00BE6F30">
        <w:rPr>
          <w:rFonts w:ascii="Arial" w:hAnsi="Arial" w:cs="Arial"/>
          <w:i/>
          <w:iCs/>
          <w:sz w:val="20"/>
          <w:szCs w:val="20"/>
        </w:rPr>
        <w:t>:</w:t>
      </w:r>
      <w:bookmarkStart w:id="0" w:name="_Hlk63422386"/>
      <w:r w:rsidR="00BE6F30" w:rsidRPr="00BE6F30">
        <w:rPr>
          <w:rFonts w:ascii="Arial" w:hAnsi="Arial" w:cs="Arial"/>
          <w:i/>
          <w:iCs/>
          <w:sz w:val="20"/>
          <w:szCs w:val="20"/>
        </w:rPr>
        <w:t xml:space="preserve"> »</w:t>
      </w:r>
      <w:bookmarkEnd w:id="0"/>
      <w:r w:rsidR="00AB51B5" w:rsidRPr="00AB51B5">
        <w:rPr>
          <w:rFonts w:ascii="Arial" w:hAnsi="Arial" w:cs="Arial"/>
          <w:i/>
          <w:sz w:val="20"/>
          <w:szCs w:val="20"/>
        </w:rPr>
        <w:t>Dobava utekočinjenega naftnega plina propan in butan – propan</w:t>
      </w:r>
      <w:r w:rsidR="00BE6F30" w:rsidRPr="00AB51B5">
        <w:rPr>
          <w:rFonts w:ascii="Arial" w:hAnsi="Arial" w:cs="Arial"/>
          <w:i/>
          <w:iCs/>
          <w:sz w:val="20"/>
          <w:szCs w:val="20"/>
        </w:rPr>
        <w:t>«</w:t>
      </w:r>
      <w:r w:rsidR="001A0500" w:rsidRPr="00AB51B5">
        <w:rPr>
          <w:rFonts w:ascii="Arial" w:hAnsi="Arial" w:cs="Arial"/>
          <w:i/>
          <w:iCs/>
          <w:sz w:val="20"/>
          <w:szCs w:val="20"/>
        </w:rPr>
        <w:t>)</w:t>
      </w:r>
    </w:p>
    <w:p w14:paraId="1FD5C8CB" w14:textId="77777777" w:rsidR="00FC36BC" w:rsidRDefault="00FC36BC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6784CFE9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V EUR: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6D291860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C9908F1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>
        <w:rPr>
          <w:rFonts w:ascii="Arial" w:hAnsi="Arial" w:cs="Arial"/>
          <w:sz w:val="20"/>
          <w:szCs w:val="20"/>
        </w:rPr>
        <w:t>nobena</w:t>
      </w:r>
    </w:p>
    <w:p w14:paraId="75F8FF4E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C6759E8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53F0FBD0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EF92F01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>v elektronski obliki po SWIFT</w:t>
      </w:r>
      <w:r>
        <w:rPr>
          <w:rFonts w:ascii="Arial" w:hAnsi="Arial" w:cs="Arial"/>
          <w:sz w:val="20"/>
          <w:szCs w:val="20"/>
        </w:rPr>
        <w:t>*</w:t>
      </w:r>
      <w:r w:rsidRPr="00D24153">
        <w:rPr>
          <w:rFonts w:ascii="Arial" w:hAnsi="Arial" w:cs="Arial"/>
          <w:sz w:val="20"/>
          <w:szCs w:val="20"/>
        </w:rPr>
        <w:t xml:space="preserve">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</w:t>
      </w:r>
      <w:r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188D2E67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B39F49D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SWIFT* naslov)</w:t>
      </w:r>
    </w:p>
    <w:p w14:paraId="796A2B02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7900F538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34CC4B2C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C6CAB22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0FEDEA28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53CB9DA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v postopku javnega naročanja </w:t>
      </w:r>
      <w:r>
        <w:rPr>
          <w:rFonts w:ascii="Arial" w:hAnsi="Arial" w:cs="Arial"/>
          <w:i/>
          <w:sz w:val="20"/>
          <w:szCs w:val="20"/>
        </w:rPr>
        <w:t>izbrani ponudnik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75B2B84F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64559FEA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43E4BF88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399490FC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138ADF74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51AB18B1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2BDF16F1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287FF0D2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garancije** na poziv (EPGP) revizija iz leta 2010, izdana pri MTZ pod št. 758.</w:t>
      </w:r>
    </w:p>
    <w:p w14:paraId="4F4676E3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  <w:t xml:space="preserve"> </w:t>
      </w:r>
    </w:p>
    <w:p w14:paraId="5D4BD10F" w14:textId="77777777" w:rsidR="00763D72" w:rsidRDefault="00763D72" w:rsidP="00763D72">
      <w:pPr>
        <w:ind w:left="6372"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</w:t>
      </w:r>
      <w:r w:rsidRPr="00D24153">
        <w:rPr>
          <w:rFonts w:ascii="Arial" w:hAnsi="Arial" w:cs="Arial"/>
          <w:sz w:val="20"/>
          <w:szCs w:val="20"/>
        </w:rPr>
        <w:t>arant</w:t>
      </w:r>
    </w:p>
    <w:p w14:paraId="40A00A2F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>(žig in podpis)</w:t>
      </w:r>
    </w:p>
    <w:p w14:paraId="56B38FD4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41A1A14A" w14:textId="77777777" w:rsidR="00763D72" w:rsidRDefault="00763D72" w:rsidP="00763D72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14:paraId="70B57596" w14:textId="77777777" w:rsidR="00A91C4D" w:rsidRDefault="00763D72" w:rsidP="00763D72">
      <w:pPr>
        <w:jc w:val="both"/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sectPr w:rsidR="00A91C4D" w:rsidSect="0082286D">
      <w:footerReference w:type="default" r:id="rId6"/>
      <w:pgSz w:w="11906" w:h="16838"/>
      <w:pgMar w:top="723" w:right="1417" w:bottom="1135" w:left="1417" w:header="0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2B706B" w14:textId="77777777" w:rsidR="00CF3F48" w:rsidRDefault="001C6444">
      <w:r>
        <w:separator/>
      </w:r>
    </w:p>
  </w:endnote>
  <w:endnote w:type="continuationSeparator" w:id="0">
    <w:p w14:paraId="2EEF9BFD" w14:textId="77777777" w:rsidR="00CF3F48" w:rsidRDefault="001C6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F4DE8" w14:textId="77777777" w:rsidR="00A8097F" w:rsidRPr="008D284A" w:rsidRDefault="00763D72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6CF64C" w14:textId="77777777" w:rsidR="00CF3F48" w:rsidRDefault="001C6444">
      <w:r>
        <w:separator/>
      </w:r>
    </w:p>
  </w:footnote>
  <w:footnote w:type="continuationSeparator" w:id="0">
    <w:p w14:paraId="3D3BAD73" w14:textId="77777777" w:rsidR="00CF3F48" w:rsidRDefault="001C64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D72"/>
    <w:rsid w:val="000655D8"/>
    <w:rsid w:val="001A0500"/>
    <w:rsid w:val="001C6444"/>
    <w:rsid w:val="00284DD6"/>
    <w:rsid w:val="002C6AE4"/>
    <w:rsid w:val="00314E00"/>
    <w:rsid w:val="003A690C"/>
    <w:rsid w:val="003B16C6"/>
    <w:rsid w:val="003D6567"/>
    <w:rsid w:val="003D6B5D"/>
    <w:rsid w:val="00491583"/>
    <w:rsid w:val="00496615"/>
    <w:rsid w:val="00532690"/>
    <w:rsid w:val="00763D72"/>
    <w:rsid w:val="008879EE"/>
    <w:rsid w:val="00A339BD"/>
    <w:rsid w:val="00A8097F"/>
    <w:rsid w:val="00A91C4D"/>
    <w:rsid w:val="00AB51B5"/>
    <w:rsid w:val="00B3032E"/>
    <w:rsid w:val="00B822A1"/>
    <w:rsid w:val="00BE6F30"/>
    <w:rsid w:val="00C665B9"/>
    <w:rsid w:val="00CC29C1"/>
    <w:rsid w:val="00CF3F48"/>
    <w:rsid w:val="00D53BED"/>
    <w:rsid w:val="00E9168C"/>
    <w:rsid w:val="00FC3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868F1"/>
  <w15:chartTrackingRefBased/>
  <w15:docId w15:val="{EF30FB21-4A3D-410B-8644-46A8730AE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63D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slov3">
    <w:name w:val="heading 3"/>
    <w:basedOn w:val="Navaden"/>
    <w:next w:val="Navaden"/>
    <w:link w:val="Naslov3Znak"/>
    <w:qFormat/>
    <w:rsid w:val="00763D7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rsid w:val="00763D72"/>
    <w:rPr>
      <w:rFonts w:ascii="Arial" w:eastAsia="Times New Roman" w:hAnsi="Arial" w:cs="Arial"/>
      <w:b/>
      <w:bCs/>
      <w:sz w:val="26"/>
      <w:szCs w:val="26"/>
    </w:rPr>
  </w:style>
  <w:style w:type="paragraph" w:styleId="Noga">
    <w:name w:val="footer"/>
    <w:basedOn w:val="Navaden"/>
    <w:link w:val="NogaZnak"/>
    <w:rsid w:val="00763D72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63D7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477</Words>
  <Characters>2724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Gnidovec</dc:creator>
  <cp:keywords/>
  <dc:description/>
  <cp:lastModifiedBy>Tina Wassermann</cp:lastModifiedBy>
  <cp:revision>2</cp:revision>
  <dcterms:created xsi:type="dcterms:W3CDTF">2025-02-18T08:44:00Z</dcterms:created>
  <dcterms:modified xsi:type="dcterms:W3CDTF">2025-02-18T08:44:00Z</dcterms:modified>
</cp:coreProperties>
</file>